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 xml:space="preserve">Mateřská škola </w:t>
      </w: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se školní jídelnou</w:t>
      </w:r>
    </w:p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75, 411 42 </w:t>
      </w:r>
      <w:proofErr w:type="spellStart"/>
      <w:r w:rsidRPr="00A248CC">
        <w:rPr>
          <w:rFonts w:ascii="Times New Roman" w:hAnsi="Times New Roman"/>
          <w:b/>
          <w:sz w:val="24"/>
          <w:szCs w:val="24"/>
        </w:rPr>
        <w:t>Sukorady</w:t>
      </w:r>
      <w:proofErr w:type="spellEnd"/>
      <w:r w:rsidRPr="00A248CC">
        <w:rPr>
          <w:rFonts w:ascii="Times New Roman" w:hAnsi="Times New Roman"/>
          <w:b/>
          <w:sz w:val="24"/>
          <w:szCs w:val="24"/>
        </w:rPr>
        <w:t xml:space="preserve"> </w:t>
      </w:r>
    </w:p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>IČ:</w:t>
      </w:r>
      <w:r w:rsidRPr="00A248CC">
        <w:rPr>
          <w:rFonts w:ascii="Times New Roman" w:hAnsi="Times New Roman"/>
          <w:b/>
          <w:sz w:val="24"/>
          <w:szCs w:val="24"/>
        </w:rPr>
        <w:t xml:space="preserve"> 72745231</w:t>
      </w:r>
    </w:p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</w:p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  <w:r w:rsidRPr="00A248CC">
        <w:rPr>
          <w:rFonts w:ascii="Times New Roman" w:hAnsi="Times New Roman"/>
          <w:b/>
          <w:sz w:val="24"/>
          <w:szCs w:val="24"/>
        </w:rPr>
        <w:tab/>
      </w:r>
    </w:p>
    <w:p w:rsidR="00A1028E" w:rsidRPr="00A248CC" w:rsidRDefault="00A1028E" w:rsidP="00A1028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1028E" w:rsidRPr="00A248CC" w:rsidRDefault="00C35F10" w:rsidP="00A1028E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4"/>
          <w:szCs w:val="24"/>
        </w:rPr>
        <w:t>Rozpočet školy</w:t>
      </w:r>
      <w:r w:rsidR="00A1028E">
        <w:rPr>
          <w:rFonts w:ascii="Times New Roman" w:hAnsi="Times New Roman"/>
          <w:b/>
          <w:sz w:val="24"/>
          <w:szCs w:val="24"/>
        </w:rPr>
        <w:t xml:space="preserve"> na rok 2025</w:t>
      </w:r>
    </w:p>
    <w:p w:rsidR="00A1028E" w:rsidRPr="00A248CC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A1028E" w:rsidRPr="00A248CC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Náklady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Knihy, učební pomůcky, výtvarné pomůcky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20 000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6D53BB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Nové vybavení šatny dětí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A1028E" w:rsidRPr="00A248CC" w:rsidRDefault="007F2A25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D53BB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 xml:space="preserve">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Spotřeba drobného materiálu, mycí </w:t>
            </w: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prostř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6D53BB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C82">
              <w:rPr>
                <w:rFonts w:ascii="Times New Roman" w:hAnsi="Times New Roman"/>
                <w:sz w:val="24"/>
                <w:szCs w:val="24"/>
              </w:rPr>
              <w:t>34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Kanc.potřeby</w:t>
            </w:r>
            <w:proofErr w:type="spellEnd"/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, odborné časopisy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A1028E" w:rsidRPr="00A248CC" w:rsidRDefault="009A5C82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 xml:space="preserve"> 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vody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9A5C82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uhlí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A1028E" w:rsidRPr="00A248CC" w:rsidRDefault="00307B19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>0 000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Spotřeba elektrické energie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F36832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Poštovné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Bankovní poplatky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8 000Kč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Účetnictví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Služby (</w:t>
            </w:r>
            <w:r w:rsidR="00F368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revize, </w:t>
            </w: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internet,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odvoz odpadu, GDPR,</w:t>
            </w:r>
            <w:r w:rsidR="009A5C8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program MŠ, ŠJ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…)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A1028E" w:rsidRPr="00A248CC" w:rsidRDefault="006D53BB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028E" w:rsidRPr="00A248CC">
              <w:rPr>
                <w:rFonts w:ascii="Times New Roman" w:hAnsi="Times New Roman"/>
                <w:sz w:val="24"/>
                <w:szCs w:val="24"/>
              </w:rPr>
              <w:t>60 000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Opravy a údržba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5 000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Cestovné</w:t>
            </w:r>
          </w:p>
        </w:tc>
        <w:tc>
          <w:tcPr>
            <w:tcW w:w="4606" w:type="dxa"/>
            <w:tcBorders>
              <w:lef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sz w:val="24"/>
                <w:szCs w:val="24"/>
              </w:rPr>
              <w:t>2 000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Pojištění majetku 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n á k l a d y</w:t>
            </w:r>
            <w:proofErr w:type="gramEnd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A1028E" w:rsidRPr="00A248CC" w:rsidRDefault="007F2A25" w:rsidP="003160F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43</w:t>
            </w:r>
            <w:r w:rsidR="009A5C8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0 000</w:t>
            </w:r>
            <w:r w:rsidR="00A1028E"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Kč</w:t>
            </w:r>
          </w:p>
        </w:tc>
      </w:tr>
    </w:tbl>
    <w:p w:rsidR="00A1028E" w:rsidRPr="00A248CC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/>
      </w:tblPr>
      <w:tblGrid>
        <w:gridCol w:w="4606"/>
        <w:gridCol w:w="4606"/>
      </w:tblGrid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Výnosy</w:t>
            </w:r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Částka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8CC">
              <w:rPr>
                <w:rFonts w:ascii="Times New Roman" w:hAnsi="Times New Roman"/>
                <w:b/>
                <w:bCs/>
                <w:sz w:val="24"/>
                <w:szCs w:val="24"/>
              </w:rPr>
              <w:t>Úplata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příjem od rodičů akce</w:t>
            </w:r>
          </w:p>
        </w:tc>
        <w:tc>
          <w:tcPr>
            <w:tcW w:w="460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A248CC">
              <w:rPr>
                <w:rFonts w:ascii="Times New Roman" w:hAnsi="Times New Roman"/>
                <w:sz w:val="24"/>
                <w:szCs w:val="24"/>
              </w:rPr>
              <w:t> 000 Kč</w:t>
            </w:r>
          </w:p>
        </w:tc>
      </w:tr>
      <w:tr w:rsidR="00A1028E" w:rsidRPr="00A248CC" w:rsidTr="003160F4">
        <w:tc>
          <w:tcPr>
            <w:tcW w:w="4606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proofErr w:type="gramStart"/>
            <w:r w:rsidRPr="00A248CC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 e l k e m   v ý n o s y</w:t>
            </w:r>
            <w:proofErr w:type="gramEnd"/>
          </w:p>
        </w:tc>
        <w:tc>
          <w:tcPr>
            <w:tcW w:w="4606" w:type="dxa"/>
            <w:tcBorders>
              <w:left w:val="single" w:sz="8" w:space="0" w:color="C0504D"/>
            </w:tcBorders>
            <w:shd w:val="clear" w:color="auto" w:fill="C0504D"/>
          </w:tcPr>
          <w:p w:rsidR="00A1028E" w:rsidRPr="00A248CC" w:rsidRDefault="00A1028E" w:rsidP="003160F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30</w:t>
            </w:r>
            <w:r w:rsidRPr="00A248CC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 000 Kč</w:t>
            </w:r>
          </w:p>
        </w:tc>
      </w:tr>
    </w:tbl>
    <w:p w:rsidR="00A1028E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A1028E" w:rsidRPr="00A248CC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A1028E" w:rsidRPr="00A248CC" w:rsidRDefault="00A1028E" w:rsidP="00A1028E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</w:p>
    <w:p w:rsidR="00A1028E" w:rsidRPr="00D849BE" w:rsidRDefault="00A1028E" w:rsidP="00A1028E">
      <w:pPr>
        <w:spacing w:after="0"/>
        <w:rPr>
          <w:rFonts w:ascii="Times New Roman" w:hAnsi="Times New Roman"/>
          <w:b/>
          <w:color w:val="C0504D"/>
          <w:sz w:val="24"/>
          <w:szCs w:val="24"/>
        </w:rPr>
      </w:pPr>
      <w:r w:rsidRPr="00D849BE">
        <w:rPr>
          <w:rFonts w:ascii="Times New Roman" w:hAnsi="Times New Roman"/>
          <w:b/>
          <w:color w:val="C0504D"/>
          <w:sz w:val="24"/>
          <w:szCs w:val="24"/>
        </w:rPr>
        <w:t>Žádám o příspěvek na provoz z rozpoč</w:t>
      </w:r>
      <w:r w:rsidR="006D53BB">
        <w:rPr>
          <w:rFonts w:ascii="Times New Roman" w:hAnsi="Times New Roman"/>
          <w:b/>
          <w:color w:val="C0504D"/>
          <w:sz w:val="24"/>
          <w:szCs w:val="24"/>
        </w:rPr>
        <w:t xml:space="preserve">tu obce na rok 2025 ve výši </w:t>
      </w:r>
      <w:proofErr w:type="gramStart"/>
      <w:r w:rsidR="007F2A25">
        <w:rPr>
          <w:rFonts w:ascii="Times New Roman" w:hAnsi="Times New Roman"/>
          <w:b/>
          <w:color w:val="C0504D"/>
          <w:sz w:val="24"/>
          <w:szCs w:val="24"/>
        </w:rPr>
        <w:t>40</w:t>
      </w:r>
      <w:r w:rsidR="009A5C82">
        <w:rPr>
          <w:rFonts w:ascii="Times New Roman" w:hAnsi="Times New Roman"/>
          <w:b/>
          <w:color w:val="C0504D"/>
          <w:sz w:val="24"/>
          <w:szCs w:val="24"/>
        </w:rPr>
        <w:t>0 000</w:t>
      </w:r>
      <w:r w:rsidR="006D53BB">
        <w:rPr>
          <w:rFonts w:ascii="Times New Roman" w:hAnsi="Times New Roman"/>
          <w:b/>
          <w:color w:val="C0504D"/>
          <w:sz w:val="24"/>
          <w:szCs w:val="24"/>
        </w:rPr>
        <w:t xml:space="preserve"> </w:t>
      </w:r>
      <w:r w:rsidRPr="00D849BE">
        <w:rPr>
          <w:rFonts w:ascii="Times New Roman" w:hAnsi="Times New Roman"/>
          <w:b/>
          <w:color w:val="C0504D"/>
          <w:sz w:val="24"/>
          <w:szCs w:val="24"/>
        </w:rPr>
        <w:t>,- Kč</w:t>
      </w:r>
      <w:proofErr w:type="gramEnd"/>
      <w:r w:rsidRPr="00D849BE">
        <w:rPr>
          <w:rFonts w:ascii="Times New Roman" w:hAnsi="Times New Roman"/>
          <w:b/>
          <w:color w:val="C0504D"/>
          <w:sz w:val="24"/>
          <w:szCs w:val="24"/>
        </w:rPr>
        <w:t>.</w:t>
      </w:r>
    </w:p>
    <w:p w:rsidR="00A1028E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A1028E" w:rsidRPr="00A248CC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A1028E" w:rsidRPr="00A248CC" w:rsidRDefault="006D53BB" w:rsidP="00A1028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proofErr w:type="spellStart"/>
      <w:r>
        <w:rPr>
          <w:rFonts w:ascii="Times New Roman" w:hAnsi="Times New Roman"/>
          <w:sz w:val="24"/>
          <w:szCs w:val="24"/>
        </w:rPr>
        <w:t>Sukoradech</w:t>
      </w:r>
      <w:proofErr w:type="spellEnd"/>
      <w:r>
        <w:rPr>
          <w:rFonts w:ascii="Times New Roman" w:hAnsi="Times New Roman"/>
          <w:sz w:val="24"/>
          <w:szCs w:val="24"/>
        </w:rPr>
        <w:t xml:space="preserve"> dne </w:t>
      </w:r>
      <w:r w:rsidR="002715F8">
        <w:rPr>
          <w:rFonts w:ascii="Times New Roman" w:hAnsi="Times New Roman"/>
          <w:sz w:val="24"/>
          <w:szCs w:val="24"/>
        </w:rPr>
        <w:t>29</w:t>
      </w:r>
      <w:r w:rsidR="009A5C82">
        <w:rPr>
          <w:rFonts w:ascii="Times New Roman" w:hAnsi="Times New Roman"/>
          <w:sz w:val="24"/>
          <w:szCs w:val="24"/>
        </w:rPr>
        <w:t>.</w:t>
      </w:r>
      <w:r w:rsidR="002715F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5C82">
        <w:rPr>
          <w:rFonts w:ascii="Times New Roman" w:hAnsi="Times New Roman"/>
          <w:sz w:val="24"/>
          <w:szCs w:val="24"/>
        </w:rPr>
        <w:t>11.</w:t>
      </w:r>
      <w:r w:rsidR="002715F8">
        <w:rPr>
          <w:rFonts w:ascii="Times New Roman" w:hAnsi="Times New Roman"/>
          <w:sz w:val="24"/>
          <w:szCs w:val="24"/>
        </w:rPr>
        <w:t xml:space="preserve"> </w:t>
      </w:r>
      <w:r w:rsidR="00FC20BA">
        <w:rPr>
          <w:rFonts w:ascii="Times New Roman" w:hAnsi="Times New Roman"/>
          <w:sz w:val="24"/>
          <w:szCs w:val="24"/>
        </w:rPr>
        <w:t xml:space="preserve"> </w:t>
      </w:r>
      <w:r w:rsidR="009A5C82">
        <w:rPr>
          <w:rFonts w:ascii="Times New Roman" w:hAnsi="Times New Roman"/>
          <w:sz w:val="24"/>
          <w:szCs w:val="24"/>
        </w:rPr>
        <w:t>2024</w:t>
      </w:r>
      <w:proofErr w:type="gramEnd"/>
      <w:r w:rsidR="00A1028E" w:rsidRPr="00A248CC">
        <w:rPr>
          <w:rFonts w:ascii="Times New Roman" w:hAnsi="Times New Roman"/>
          <w:sz w:val="24"/>
          <w:szCs w:val="24"/>
        </w:rPr>
        <w:tab/>
      </w:r>
      <w:r w:rsidR="00A1028E" w:rsidRPr="00A248CC">
        <w:rPr>
          <w:rFonts w:ascii="Times New Roman" w:hAnsi="Times New Roman"/>
          <w:sz w:val="24"/>
          <w:szCs w:val="24"/>
        </w:rPr>
        <w:tab/>
      </w:r>
      <w:r w:rsidR="00A1028E" w:rsidRPr="00A248CC">
        <w:rPr>
          <w:rFonts w:ascii="Times New Roman" w:hAnsi="Times New Roman"/>
          <w:sz w:val="24"/>
          <w:szCs w:val="24"/>
        </w:rPr>
        <w:tab/>
      </w:r>
      <w:r w:rsidR="00A1028E">
        <w:rPr>
          <w:rFonts w:ascii="Times New Roman" w:hAnsi="Times New Roman"/>
          <w:sz w:val="24"/>
          <w:szCs w:val="24"/>
        </w:rPr>
        <w:t xml:space="preserve">        </w:t>
      </w:r>
      <w:r w:rsidR="00A1028E" w:rsidRPr="00A248CC">
        <w:rPr>
          <w:rFonts w:ascii="Times New Roman" w:hAnsi="Times New Roman"/>
          <w:sz w:val="24"/>
          <w:szCs w:val="24"/>
        </w:rPr>
        <w:tab/>
        <w:t xml:space="preserve">    </w:t>
      </w:r>
      <w:r w:rsidR="00A1028E">
        <w:rPr>
          <w:rFonts w:ascii="Times New Roman" w:hAnsi="Times New Roman"/>
          <w:sz w:val="24"/>
          <w:szCs w:val="24"/>
        </w:rPr>
        <w:t xml:space="preserve">         </w:t>
      </w:r>
      <w:r w:rsidR="00A1028E" w:rsidRPr="00A248CC">
        <w:rPr>
          <w:rFonts w:ascii="Times New Roman" w:hAnsi="Times New Roman"/>
          <w:sz w:val="24"/>
          <w:szCs w:val="24"/>
        </w:rPr>
        <w:t xml:space="preserve"> Olga </w:t>
      </w:r>
      <w:proofErr w:type="spellStart"/>
      <w:r w:rsidR="00A1028E" w:rsidRPr="00A248CC">
        <w:rPr>
          <w:rFonts w:ascii="Times New Roman" w:hAnsi="Times New Roman"/>
          <w:sz w:val="24"/>
          <w:szCs w:val="24"/>
        </w:rPr>
        <w:t>Haudkeová</w:t>
      </w:r>
      <w:proofErr w:type="spellEnd"/>
      <w:r w:rsidR="00A1028E" w:rsidRPr="00A248CC">
        <w:rPr>
          <w:rFonts w:ascii="Times New Roman" w:hAnsi="Times New Roman"/>
          <w:sz w:val="24"/>
          <w:szCs w:val="24"/>
        </w:rPr>
        <w:t xml:space="preserve"> </w:t>
      </w:r>
    </w:p>
    <w:p w:rsidR="00A1028E" w:rsidRDefault="00A1028E" w:rsidP="00A1028E">
      <w:pPr>
        <w:spacing w:after="0"/>
        <w:rPr>
          <w:rFonts w:ascii="Times New Roman" w:hAnsi="Times New Roman"/>
          <w:sz w:val="24"/>
          <w:szCs w:val="24"/>
        </w:rPr>
      </w:pPr>
      <w:r w:rsidRPr="00A248C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ředitelka škol</w:t>
      </w:r>
    </w:p>
    <w:p w:rsidR="009A5C82" w:rsidRDefault="009A5C82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9A5C82" w:rsidRDefault="009A5C82" w:rsidP="00A1028E">
      <w:pPr>
        <w:spacing w:after="0"/>
        <w:rPr>
          <w:rFonts w:ascii="Times New Roman" w:hAnsi="Times New Roman"/>
          <w:sz w:val="24"/>
          <w:szCs w:val="24"/>
        </w:rPr>
      </w:pPr>
    </w:p>
    <w:p w:rsidR="009A5C82" w:rsidRDefault="009A5C82"/>
    <w:p w:rsidR="009A5C82" w:rsidRDefault="009A5C82"/>
    <w:sectPr w:rsidR="009A5C82" w:rsidSect="005F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1028E"/>
    <w:rsid w:val="00002AF3"/>
    <w:rsid w:val="002715F8"/>
    <w:rsid w:val="00307B19"/>
    <w:rsid w:val="00327B81"/>
    <w:rsid w:val="004E5517"/>
    <w:rsid w:val="006D53BB"/>
    <w:rsid w:val="007F2A25"/>
    <w:rsid w:val="009A5C82"/>
    <w:rsid w:val="00A1028E"/>
    <w:rsid w:val="00C35F10"/>
    <w:rsid w:val="00F36832"/>
    <w:rsid w:val="00FC2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51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14159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4</cp:revision>
  <cp:lastPrinted>2024-12-03T08:27:00Z</cp:lastPrinted>
  <dcterms:created xsi:type="dcterms:W3CDTF">2024-11-26T12:07:00Z</dcterms:created>
  <dcterms:modified xsi:type="dcterms:W3CDTF">2025-02-26T12:10:00Z</dcterms:modified>
</cp:coreProperties>
</file>